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формирования и финансового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выполнения муниципального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муниципальными учреждениями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Котельники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</w:p>
    <w:p w:rsidR="00DA67C5" w:rsidRPr="00DA67C5" w:rsidRDefault="00DA67C5" w:rsidP="009745FC">
      <w:pPr>
        <w:widowControl w:val="0"/>
        <w:autoSpaceDE w:val="0"/>
        <w:autoSpaceDN w:val="0"/>
        <w:spacing w:after="0" w:line="240" w:lineRule="auto"/>
        <w:ind w:left="9498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987"/>
      <w:bookmarkEnd w:id="0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Отчет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┌──────┐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о выполнении муниципального задания N │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└──────┘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на 20__ год и на плановый период 20__ и 20__ годов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от "__" ________ 20__ г.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┌──────────┬───────┐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│          │ Коды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└──────────┼───────┤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муниципального учреждения                 Форма по   │0506001│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0506001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ОКУД       ├───────┤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Дата   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├───────┤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Виды деятельности муниципального учреждения            По сводному│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городского поселения Солнечногорск                            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  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реестру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├───────┤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 По </w:t>
      </w:r>
      <w:hyperlink r:id="rId7" w:history="1">
        <w:r w:rsidRPr="00DA67C5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ОКВЭД</w:t>
        </w:r>
      </w:hyperlink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├───────┤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Вид муниципального учреждения                          По </w:t>
      </w:r>
      <w:hyperlink r:id="rId8" w:history="1">
        <w:r w:rsidRPr="00DA67C5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ОКВЭД</w:t>
        </w:r>
      </w:hyperlink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├───────┤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 По </w:t>
      </w:r>
      <w:hyperlink r:id="rId9" w:history="1">
        <w:r w:rsidRPr="00DA67C5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ОКВЭД</w:t>
        </w:r>
      </w:hyperlink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(указывается вид муниципального учреждения                  │  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из базового (отраслевого) перечня)                     └───────┘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Периодичность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(указывается в соответствии с периодичностью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представления отчета о выполнении муниципального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задания, установленной в муниципальном задании)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Период предоставления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период, за который предоставляется отчет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 выполнении муниципального задания (I квартал;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полугодие; 9 месяцев (предварительный за год);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год (итоговый)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Часть 1. Сведения об оказываемых муниципальных услугах </w:t>
      </w:r>
      <w:hyperlink w:anchor="P1421" w:history="1">
        <w:r w:rsidRPr="00DA67C5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&lt;1&gt;</w:t>
        </w:r>
      </w:hyperlink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Раздел 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┌─────┐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муниципальной услуги                   Уникальный 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   номер      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   по базовому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услуги         (отраслевому)│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перечню      └─────┘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3. Сведения  о  фактическом достижении показателей, характеризующих объем и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муниципальной услуги: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3.1. Сведения   о   фактическом   достижении  показателей,  характеризующих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качество муниципальной услуги: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993"/>
        <w:gridCol w:w="850"/>
        <w:gridCol w:w="1134"/>
        <w:gridCol w:w="992"/>
        <w:gridCol w:w="1418"/>
        <w:gridCol w:w="1134"/>
        <w:gridCol w:w="1134"/>
        <w:gridCol w:w="1701"/>
        <w:gridCol w:w="992"/>
        <w:gridCol w:w="851"/>
        <w:gridCol w:w="1275"/>
        <w:gridCol w:w="993"/>
      </w:tblGrid>
      <w:tr w:rsidR="00DA67C5" w:rsidRPr="00DA67C5" w:rsidTr="00670C52"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3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98" w:type="dxa"/>
            <w:gridSpan w:val="8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 качества муниципальной услуги</w:t>
            </w:r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единица измерения по </w:t>
            </w:r>
            <w:hyperlink r:id="rId10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170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992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275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993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причина отклонения</w:t>
            </w:r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70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1" w:name="P1070"/>
            <w:bookmarkEnd w:id="1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2" w:name="P1071"/>
            <w:bookmarkEnd w:id="2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13 = </w:t>
            </w:r>
            <w:hyperlink w:anchor="P1070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10</w:t>
              </w:r>
            </w:hyperlink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- </w:t>
            </w:r>
            <w:hyperlink w:anchor="P1071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11</w:t>
              </w:r>
            </w:hyperlink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14</w:t>
            </w: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  <w:r w:rsidRPr="00DA67C5">
        <w:rPr>
          <w:rFonts w:ascii="Calibri" w:eastAsia="Times New Roman" w:hAnsi="Calibri" w:cs="Calibri"/>
          <w:sz w:val="18"/>
          <w:szCs w:val="18"/>
          <w:lang w:eastAsia="ru-RU"/>
        </w:rPr>
        <w:t>3.2. Сведения о фактическом достижении показателей, характеризующих объем муниципальной услуги: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1134"/>
        <w:gridCol w:w="1134"/>
        <w:gridCol w:w="992"/>
        <w:gridCol w:w="851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851"/>
        <w:gridCol w:w="709"/>
      </w:tblGrid>
      <w:tr w:rsidR="00DA67C5" w:rsidRPr="00DA67C5" w:rsidTr="00670C52"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  <w:hyperlink w:anchor="P1425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843" w:type="dxa"/>
            <w:gridSpan w:val="2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9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709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Средний размер платы (цены, тариф) </w:t>
            </w:r>
            <w:hyperlink w:anchor="P1433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&lt;5&gt;</w:t>
              </w:r>
            </w:hyperlink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единица измерения по </w:t>
            </w:r>
            <w:hyperlink r:id="rId11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1417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709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709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850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причина отклонения</w:t>
            </w:r>
          </w:p>
        </w:tc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нормативные затраты на единицу муниципальной услуги</w:t>
            </w:r>
          </w:p>
        </w:tc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567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417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16</w:t>
            </w: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  <w:r w:rsidRPr="00DA67C5">
        <w:rPr>
          <w:rFonts w:ascii="Calibri" w:eastAsia="Times New Roman" w:hAnsi="Calibri" w:cs="Calibri"/>
          <w:szCs w:val="20"/>
          <w:lang w:eastAsia="ru-RU"/>
        </w:rPr>
        <w:t>3.</w:t>
      </w:r>
      <w:r w:rsidRPr="00DA67C5">
        <w:rPr>
          <w:rFonts w:ascii="Calibri" w:eastAsia="Times New Roman" w:hAnsi="Calibri" w:cs="Calibri"/>
          <w:sz w:val="18"/>
          <w:szCs w:val="18"/>
          <w:lang w:eastAsia="ru-RU"/>
        </w:rPr>
        <w:t>3. Сведения об использовании средств, предусмотренных на финансовое обеспечение оказания муниципальной услуги: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928"/>
        <w:gridCol w:w="1555"/>
        <w:gridCol w:w="1474"/>
        <w:gridCol w:w="1474"/>
        <w:gridCol w:w="1928"/>
        <w:gridCol w:w="1507"/>
        <w:gridCol w:w="1474"/>
        <w:gridCol w:w="1474"/>
      </w:tblGrid>
      <w:tr w:rsidR="00DA67C5" w:rsidRPr="00DA67C5" w:rsidTr="00670C52">
        <w:tc>
          <w:tcPr>
            <w:tcW w:w="1587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  <w:hyperlink w:anchor="P1425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6431" w:type="dxa"/>
            <w:gridSpan w:val="4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Использование средств, предусмотренных на финансовое обеспечение оказания муниципальной услуги (за счет средств бюджета городского округа Котельники, тыс. руб.)</w:t>
            </w:r>
          </w:p>
        </w:tc>
        <w:tc>
          <w:tcPr>
            <w:tcW w:w="6383" w:type="dxa"/>
            <w:gridSpan w:val="4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Использование средств, предусмотренных на финансовое обеспечение оказания муниципальной услуги (за счет платной деятельности, тыс. руб.) </w:t>
            </w:r>
            <w:hyperlink w:anchor="P1433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&lt;5&gt;</w:t>
              </w:r>
            </w:hyperlink>
          </w:p>
        </w:tc>
      </w:tr>
      <w:tr w:rsidR="00DA67C5" w:rsidRPr="00DA67C5" w:rsidTr="00670C52">
        <w:tc>
          <w:tcPr>
            <w:tcW w:w="1587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55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50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</w:tr>
      <w:tr w:rsidR="00DA67C5" w:rsidRPr="00DA67C5" w:rsidTr="00670C52">
        <w:tc>
          <w:tcPr>
            <w:tcW w:w="158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3" w:name="P1189"/>
            <w:bookmarkEnd w:id="3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4" w:name="P1190"/>
            <w:bookmarkEnd w:id="4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4 = </w:t>
            </w:r>
            <w:hyperlink w:anchor="P1189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2</w:t>
              </w:r>
            </w:hyperlink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- </w:t>
            </w:r>
            <w:hyperlink w:anchor="P1190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3</w:t>
              </w:r>
            </w:hyperlink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5" w:name="P1193"/>
            <w:bookmarkEnd w:id="5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0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6" w:name="P1194"/>
            <w:bookmarkEnd w:id="6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8 = </w:t>
            </w:r>
            <w:hyperlink w:anchor="P1193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6</w:t>
              </w:r>
            </w:hyperlink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- </w:t>
            </w:r>
            <w:hyperlink w:anchor="P1194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7</w:t>
              </w:r>
            </w:hyperlink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9</w:t>
            </w:r>
          </w:p>
        </w:tc>
      </w:tr>
      <w:tr w:rsidR="00DA67C5" w:rsidRPr="00DA67C5" w:rsidTr="00670C52">
        <w:tc>
          <w:tcPr>
            <w:tcW w:w="158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DA67C5" w:rsidRPr="00DA67C5" w:rsidTr="00670C52">
        <w:tc>
          <w:tcPr>
            <w:tcW w:w="158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1429" w:history="1">
        <w:r w:rsidRPr="00DA67C5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Раздел 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┌─────┐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    Уникальный номер│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по базовому   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работы _______________    (отраслевому) 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перечню         │     │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└─────┘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_GoBack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3. Сведения  о  фактическом достижении показателей, характеризующих объем и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работы: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3.1. Сведения   о  фактическом  достижении   показателей,   характеризующих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качество работы: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992"/>
        <w:gridCol w:w="1276"/>
        <w:gridCol w:w="1276"/>
        <w:gridCol w:w="1134"/>
        <w:gridCol w:w="850"/>
        <w:gridCol w:w="851"/>
        <w:gridCol w:w="567"/>
        <w:gridCol w:w="1417"/>
        <w:gridCol w:w="1134"/>
        <w:gridCol w:w="1276"/>
        <w:gridCol w:w="992"/>
        <w:gridCol w:w="1134"/>
      </w:tblGrid>
      <w:tr w:rsidR="00DA67C5" w:rsidRPr="00DA67C5" w:rsidTr="00670C52"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  <w:hyperlink w:anchor="P1425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1" w:type="dxa"/>
            <w:gridSpan w:val="8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 качества работы</w:t>
            </w:r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gridSpan w:val="2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единица измерения по </w:t>
            </w:r>
            <w:hyperlink r:id="rId12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1417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992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1134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причина отклонения</w:t>
            </w:r>
          </w:p>
        </w:tc>
      </w:tr>
      <w:tr w:rsidR="00DA67C5" w:rsidRPr="00DA67C5" w:rsidTr="00670C52"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850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417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8" w:name="P1258"/>
            <w:bookmarkEnd w:id="8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bookmarkStart w:id="9" w:name="P1259"/>
            <w:bookmarkEnd w:id="9"/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13 = </w:t>
            </w:r>
            <w:hyperlink w:anchor="P1258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10</w:t>
              </w:r>
            </w:hyperlink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- </w:t>
            </w:r>
            <w:hyperlink w:anchor="P1259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11</w:t>
              </w:r>
            </w:hyperlink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14</w:t>
            </w: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1370</w:t>
            </w:r>
          </w:p>
        </w:tc>
        <w:tc>
          <w:tcPr>
            <w:tcW w:w="1134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1361</w:t>
            </w:r>
          </w:p>
        </w:tc>
        <w:tc>
          <w:tcPr>
            <w:tcW w:w="1276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1370</w:t>
            </w:r>
          </w:p>
        </w:tc>
        <w:tc>
          <w:tcPr>
            <w:tcW w:w="992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Отсев участников формирований</w:t>
            </w:r>
          </w:p>
        </w:tc>
      </w:tr>
      <w:tr w:rsidR="00DA67C5" w:rsidRPr="00DA67C5" w:rsidTr="00670C52"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1530</w:t>
            </w:r>
          </w:p>
        </w:tc>
        <w:tc>
          <w:tcPr>
            <w:tcW w:w="1134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1361</w:t>
            </w:r>
          </w:p>
        </w:tc>
        <w:tc>
          <w:tcPr>
            <w:tcW w:w="1276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1370</w:t>
            </w:r>
          </w:p>
        </w:tc>
        <w:tc>
          <w:tcPr>
            <w:tcW w:w="992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160</w:t>
            </w:r>
          </w:p>
        </w:tc>
        <w:tc>
          <w:tcPr>
            <w:tcW w:w="1134" w:type="dxa"/>
          </w:tcPr>
          <w:p w:rsidR="00DA67C5" w:rsidRPr="00DA67C5" w:rsidRDefault="00683FD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Отсев + 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неучтенные отказники. мигранты</w:t>
            </w:r>
          </w:p>
        </w:tc>
      </w:tr>
      <w:bookmarkEnd w:id="7"/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  <w:r w:rsidRPr="00DA67C5">
        <w:rPr>
          <w:rFonts w:ascii="Calibri" w:eastAsia="Times New Roman" w:hAnsi="Calibri" w:cs="Calibri"/>
          <w:sz w:val="18"/>
          <w:szCs w:val="18"/>
          <w:lang w:eastAsia="ru-RU"/>
        </w:rPr>
        <w:t>3.2. Сведения о фактическом достижении показателей, характеризующих объем работы: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ru-RU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992"/>
        <w:gridCol w:w="1276"/>
        <w:gridCol w:w="1134"/>
        <w:gridCol w:w="992"/>
        <w:gridCol w:w="992"/>
        <w:gridCol w:w="851"/>
        <w:gridCol w:w="709"/>
        <w:gridCol w:w="1134"/>
        <w:gridCol w:w="850"/>
        <w:gridCol w:w="851"/>
        <w:gridCol w:w="992"/>
        <w:gridCol w:w="850"/>
        <w:gridCol w:w="993"/>
      </w:tblGrid>
      <w:tr w:rsidR="00DA67C5" w:rsidRPr="00DA67C5" w:rsidTr="00670C52">
        <w:tc>
          <w:tcPr>
            <w:tcW w:w="709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  <w:hyperlink w:anchor="P1425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2977" w:type="dxa"/>
            <w:gridSpan w:val="3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gridSpan w:val="2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Показатель, характеризующий условия (формы) оказания работы</w:t>
            </w:r>
          </w:p>
        </w:tc>
        <w:tc>
          <w:tcPr>
            <w:tcW w:w="8222" w:type="dxa"/>
            <w:gridSpan w:val="9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Показатель объема работы</w:t>
            </w:r>
          </w:p>
        </w:tc>
      </w:tr>
      <w:tr w:rsidR="00DA67C5" w:rsidRPr="00DA67C5" w:rsidTr="00670C52"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единица измерения по </w:t>
            </w:r>
            <w:hyperlink r:id="rId13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850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992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850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причина отклонения</w:t>
            </w:r>
          </w:p>
        </w:tc>
        <w:tc>
          <w:tcPr>
            <w:tcW w:w="993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нормативы затрат на единицу работы (при наличии)</w:t>
            </w:r>
          </w:p>
        </w:tc>
      </w:tr>
      <w:tr w:rsidR="00DA67C5" w:rsidRPr="00DA67C5" w:rsidTr="00670C52">
        <w:tc>
          <w:tcPr>
            <w:tcW w:w="709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134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A67C5" w:rsidRPr="00DA67C5" w:rsidTr="00670C52"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15</w:t>
            </w:r>
          </w:p>
        </w:tc>
      </w:tr>
      <w:tr w:rsidR="00DA67C5" w:rsidRPr="00DA67C5" w:rsidTr="00670C52"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DA67C5" w:rsidRPr="00DA67C5" w:rsidTr="00670C52"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DA67C5" w:rsidRPr="00DA67C5" w:rsidTr="00670C52"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DA67C5">
        <w:rPr>
          <w:rFonts w:ascii="Calibri" w:eastAsia="Times New Roman" w:hAnsi="Calibri" w:cs="Calibri"/>
          <w:szCs w:val="20"/>
          <w:lang w:eastAsia="ru-RU"/>
        </w:rPr>
        <w:t>3.3. Сведения об использовании средств, предусмотренных на финансовое обеспечение оказания муниципальной работы: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928"/>
        <w:gridCol w:w="1531"/>
        <w:gridCol w:w="1474"/>
        <w:gridCol w:w="1474"/>
        <w:gridCol w:w="1928"/>
        <w:gridCol w:w="1531"/>
        <w:gridCol w:w="1474"/>
        <w:gridCol w:w="1474"/>
      </w:tblGrid>
      <w:tr w:rsidR="00DA67C5" w:rsidRPr="00DA67C5" w:rsidTr="00670C52">
        <w:tc>
          <w:tcPr>
            <w:tcW w:w="1644" w:type="dxa"/>
            <w:vMerge w:val="restart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 xml:space="preserve">Уникальный номер </w:t>
            </w: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реестровой записи </w:t>
            </w:r>
            <w:hyperlink w:anchor="P1425" w:history="1">
              <w:r w:rsidRPr="00DA67C5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6407" w:type="dxa"/>
            <w:gridSpan w:val="4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Использование средств, предусмотренных на финансовое обеспечение оказания муниципальной работы (за счет средств </w:t>
            </w: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бюджета городского округа Котельники, тыс. руб.)</w:t>
            </w:r>
          </w:p>
        </w:tc>
        <w:tc>
          <w:tcPr>
            <w:tcW w:w="6407" w:type="dxa"/>
            <w:gridSpan w:val="4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Использование средств, предусмотренных на финансовое обеспечение оказания муниципальной работы (за счет платной </w:t>
            </w: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 xml:space="preserve">деятельности, тыс. руб.) </w:t>
            </w:r>
            <w:hyperlink w:anchor="P1433" w:history="1">
              <w:r w:rsidRPr="00DA67C5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&lt;5&gt;</w:t>
              </w:r>
            </w:hyperlink>
          </w:p>
        </w:tc>
      </w:tr>
      <w:tr w:rsidR="00DA67C5" w:rsidRPr="00DA67C5" w:rsidTr="00670C52">
        <w:tc>
          <w:tcPr>
            <w:tcW w:w="1644" w:type="dxa"/>
            <w:vMerge/>
          </w:tcPr>
          <w:p w:rsidR="00DA67C5" w:rsidRPr="00DA67C5" w:rsidRDefault="00DA67C5" w:rsidP="00DA67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исполнено на отчетную дату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отклонение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исполнено на отчетную дату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отклонение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 xml:space="preserve">ожидаемое исполнение за год </w:t>
            </w:r>
            <w:hyperlink w:anchor="P1427" w:history="1">
              <w:r w:rsidRPr="00DA67C5">
                <w:rPr>
                  <w:rFonts w:ascii="Calibri" w:eastAsia="Times New Roman" w:hAnsi="Calibri" w:cs="Calibri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</w:tr>
      <w:tr w:rsidR="00DA67C5" w:rsidRPr="00DA67C5" w:rsidTr="00670C52">
        <w:tc>
          <w:tcPr>
            <w:tcW w:w="164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DA67C5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</w:tr>
      <w:tr w:rsidR="00DA67C5" w:rsidRPr="00DA67C5" w:rsidTr="00670C52">
        <w:tc>
          <w:tcPr>
            <w:tcW w:w="164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DA67C5" w:rsidRPr="00DA67C5" w:rsidTr="00670C52">
        <w:tc>
          <w:tcPr>
            <w:tcW w:w="164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DA67C5" w:rsidRPr="00DA67C5" w:rsidRDefault="00DA67C5" w:rsidP="00DA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(уполномоченное лицо) ___________ _________ __________________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(должность) (подпись)    (расшифровка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подписи)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От "__" __________ 20__ г.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Примечание: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P1421"/>
      <w:bookmarkEnd w:id="10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&lt;1&gt;  Формируется  при  установлении  муниципального задания на оказание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 услуги  (услуг)  и  работы  (работ)  и содержит требования к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оказанию  муниципальной услуги (услуг) раздельно по каждой из муниципальных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услуг с указанием порядкового номера раздела.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P1425"/>
      <w:bookmarkEnd w:id="11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Заполняется  в соответствии с ведомственным перечнем муниципальных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услуг и работ.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P1427"/>
      <w:bookmarkEnd w:id="12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&lt;3&gt;   Заполняется   только   в   отчетах   за   периоды:   "9   месяцев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(предварительный за год)" и "год (итоговый)".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P1429"/>
      <w:bookmarkEnd w:id="13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&lt;4&gt;  Формируется  при  установлении  муниципального задания на оказание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 услуги  (услуг)  и  работы  (работ)  и содержит требования к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выполнению  работы  (работ)  раздельно  по  каждой  из  работ  с  указанием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порядкового номера раздела.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1433"/>
      <w:bookmarkEnd w:id="14"/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&lt;5&gt;  В  случае  если законодательством Российской Федерации установлено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7C5">
        <w:rPr>
          <w:rFonts w:ascii="Courier New" w:eastAsia="Times New Roman" w:hAnsi="Courier New" w:cs="Courier New"/>
          <w:sz w:val="20"/>
          <w:szCs w:val="20"/>
          <w:lang w:eastAsia="ru-RU"/>
        </w:rPr>
        <w:t>оказание муниципальной услуги (выполнение работы) за плату.</w:t>
      </w: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A67C5" w:rsidRPr="00DA67C5" w:rsidRDefault="00DA67C5" w:rsidP="00DA67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5D1730" w:rsidRDefault="005D1730"/>
    <w:sectPr w:rsidR="005D1730" w:rsidSect="00DA67C5">
      <w:headerReference w:type="default" r:id="rId14"/>
      <w:footerReference w:type="default" r:id="rId15"/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60" w:rsidRDefault="00711660">
      <w:pPr>
        <w:spacing w:after="0" w:line="240" w:lineRule="auto"/>
      </w:pPr>
      <w:r>
        <w:separator/>
      </w:r>
    </w:p>
  </w:endnote>
  <w:endnote w:type="continuationSeparator" w:id="0">
    <w:p w:rsidR="00711660" w:rsidRDefault="0071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14" w:rsidRDefault="0071166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60" w:rsidRDefault="00711660">
      <w:pPr>
        <w:spacing w:after="0" w:line="240" w:lineRule="auto"/>
      </w:pPr>
      <w:r>
        <w:separator/>
      </w:r>
    </w:p>
  </w:footnote>
  <w:footnote w:type="continuationSeparator" w:id="0">
    <w:p w:rsidR="00711660" w:rsidRDefault="0071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14" w:rsidRPr="00C35D81" w:rsidRDefault="00DA67C5" w:rsidP="00C35D81">
    <w:pPr>
      <w:pStyle w:val="a3"/>
    </w:pPr>
    <w:r w:rsidRPr="00C35D8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69"/>
    <w:rsid w:val="00372CC9"/>
    <w:rsid w:val="003D6E00"/>
    <w:rsid w:val="005D1730"/>
    <w:rsid w:val="00683FD5"/>
    <w:rsid w:val="00711660"/>
    <w:rsid w:val="009745FC"/>
    <w:rsid w:val="00A11669"/>
    <w:rsid w:val="00D0552E"/>
    <w:rsid w:val="00DA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67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7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4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67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7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4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B234BF1EE60790EB0E78761D2D492FAB775193363C1072E0257452Cc9GCN" TargetMode="External"/><Relationship Id="rId13" Type="http://schemas.openxmlformats.org/officeDocument/2006/relationships/hyperlink" Target="consultantplus://offline/ref=088B234BF1EE60790EB0E78761D2D492FBBF7C1F3165C1072E0257452Cc9G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8B234BF1EE60790EB0E78761D2D492FAB775193363C1072E0257452Cc9GCN" TargetMode="External"/><Relationship Id="rId12" Type="http://schemas.openxmlformats.org/officeDocument/2006/relationships/hyperlink" Target="consultantplus://offline/ref=088B234BF1EE60790EB0E78761D2D492FBBF7C1F3165C1072E0257452Cc9GC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8B234BF1EE60790EB0E78761D2D492FBBF7C1F3165C1072E0257452Cc9GC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88B234BF1EE60790EB0E78761D2D492FBBF7C1F3165C1072E0257452Cc9G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8B234BF1EE60790EB0E78761D2D492FAB775193363C1072E0257452Cc9GC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Cultur2</cp:lastModifiedBy>
  <cp:revision>6</cp:revision>
  <cp:lastPrinted>2024-04-01T13:03:00Z</cp:lastPrinted>
  <dcterms:created xsi:type="dcterms:W3CDTF">2023-12-22T09:43:00Z</dcterms:created>
  <dcterms:modified xsi:type="dcterms:W3CDTF">2024-04-01T13:48:00Z</dcterms:modified>
</cp:coreProperties>
</file>